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D3" w:rsidRDefault="003156D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36194C" w:rsidRPr="0036194C" w:rsidRDefault="0036194C" w:rsidP="003619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6194C">
              <w:rPr>
                <w:b/>
                <w:sz w:val="28"/>
                <w:szCs w:val="28"/>
              </w:rPr>
              <w:t>ITER Organization Call for Expertise IO/12/CFE/6775/BGD</w:t>
            </w:r>
          </w:p>
          <w:p w:rsidR="00AF475B" w:rsidRPr="00AF475B" w:rsidRDefault="00AF475B" w:rsidP="00AF475B">
            <w:pPr>
              <w:ind w:right="12"/>
              <w:rPr>
                <w:b/>
                <w:sz w:val="28"/>
                <w:szCs w:val="28"/>
              </w:rPr>
            </w:pPr>
          </w:p>
          <w:p w:rsidR="00AF475B" w:rsidRPr="00AF475B" w:rsidRDefault="00AF475B" w:rsidP="00AF475B">
            <w:pPr>
              <w:pStyle w:val="NormalWeb"/>
              <w:shd w:val="clear" w:color="auto" w:fill="FFFFFF"/>
              <w:spacing w:before="0" w:beforeAutospacing="0" w:after="0" w:afterAutospacing="0"/>
              <w:ind w:right="12"/>
              <w:jc w:val="center"/>
              <w:rPr>
                <w:b/>
                <w:sz w:val="28"/>
                <w:szCs w:val="28"/>
                <w:lang w:val="en-GB" w:eastAsia="en-GB"/>
              </w:rPr>
            </w:pPr>
            <w:r w:rsidRPr="00AF475B">
              <w:rPr>
                <w:b/>
                <w:sz w:val="28"/>
                <w:szCs w:val="28"/>
                <w:lang w:val="en-GB" w:eastAsia="en-GB"/>
              </w:rPr>
              <w:t>Services of an expert for the engineering</w:t>
            </w:r>
          </w:p>
          <w:p w:rsidR="00AF475B" w:rsidRPr="00AF475B" w:rsidRDefault="00AF475B" w:rsidP="00AF475B">
            <w:pPr>
              <w:pStyle w:val="NormalWeb"/>
              <w:shd w:val="clear" w:color="auto" w:fill="FFFFFF"/>
              <w:spacing w:before="0" w:beforeAutospacing="0" w:after="0" w:afterAutospacing="0"/>
              <w:ind w:right="12"/>
              <w:jc w:val="center"/>
              <w:rPr>
                <w:b/>
                <w:sz w:val="28"/>
                <w:szCs w:val="28"/>
                <w:lang w:val="en-GB" w:eastAsia="en-GB"/>
              </w:rPr>
            </w:pPr>
            <w:r w:rsidRPr="00AF475B">
              <w:rPr>
                <w:b/>
                <w:sz w:val="28"/>
                <w:szCs w:val="28"/>
                <w:lang w:val="en-GB" w:eastAsia="en-GB"/>
              </w:rPr>
              <w:t xml:space="preserve"> and physics design of a high voltage Bushing and assessment of  the R&amp;D for the ITER Neutral Beam systems </w:t>
            </w:r>
          </w:p>
          <w:p w:rsidR="003156D3" w:rsidRPr="00AF475B" w:rsidRDefault="003156D3" w:rsidP="0036194C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  <w:bookmarkStart w:id="0" w:name="_GoBack"/>
      <w:bookmarkEnd w:id="0"/>
    </w:p>
    <w:p w:rsidR="00BE4950" w:rsidRPr="00BE4950" w:rsidRDefault="00BE4950" w:rsidP="003156D3">
      <w:pPr>
        <w:jc w:val="center"/>
      </w:pPr>
      <w:r>
        <w:t>(</w:t>
      </w:r>
      <w:proofErr w:type="gramStart"/>
      <w:r>
        <w:t>max</w:t>
      </w:r>
      <w:proofErr w:type="gramEnd"/>
      <w:r>
        <w:t xml:space="preserve">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564E6C" w:rsidRPr="00BE4950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58"/>
        <w:gridCol w:w="1643"/>
        <w:gridCol w:w="1644"/>
        <w:gridCol w:w="1644"/>
      </w:tblGrid>
      <w:tr w:rsidR="00564E6C" w:rsidRPr="00BE4950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02"/>
        <w:gridCol w:w="4510"/>
      </w:tblGrid>
      <w:tr w:rsidR="00564E6C" w:rsidRPr="00BE4950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9"/>
          <w:footerReference w:type="default" r:id="rId10"/>
          <w:footerReference w:type="first" r:id="rId11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2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E0" w:rsidRDefault="001705E0">
      <w:r>
        <w:separator/>
      </w:r>
    </w:p>
  </w:endnote>
  <w:endnote w:type="continuationSeparator" w:id="0">
    <w:p w:rsidR="001705E0" w:rsidRDefault="0017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 w:rsidR="00894974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894974">
      <w:rPr>
        <w:rStyle w:val="PageNumber"/>
        <w:sz w:val="20"/>
      </w:rPr>
      <w:fldChar w:fldCharType="separate"/>
    </w:r>
    <w:r w:rsidR="00AF475B">
      <w:rPr>
        <w:rStyle w:val="PageNumber"/>
        <w:noProof/>
        <w:sz w:val="20"/>
      </w:rPr>
      <w:t>2</w:t>
    </w:r>
    <w:r w:rsidR="00894974"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AF475B">
      <w:rPr>
        <w:noProof/>
        <w:szCs w:val="16"/>
      </w:rPr>
      <w:t>1</w:t>
    </w:r>
    <w:r w:rsidR="00894974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</w:t>
    </w:r>
    <w:proofErr w:type="gramStart"/>
    <w:r w:rsidR="005622B8" w:rsidRPr="002E17A2">
      <w:rPr>
        <w:szCs w:val="16"/>
      </w:rPr>
      <w:t xml:space="preserve">of </w:t>
    </w:r>
    <w:r w:rsidR="00BE4950"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AF475B">
      <w:rPr>
        <w:noProof/>
        <w:szCs w:val="16"/>
      </w:rPr>
      <w:t>3</w:t>
    </w:r>
    <w:r w:rsidR="00894974" w:rsidRPr="005622B8">
      <w:rPr>
        <w:szCs w:val="16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AF475B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</w:t>
    </w:r>
    <w:proofErr w:type="gramStart"/>
    <w:r w:rsidRPr="002E17A2">
      <w:rPr>
        <w:szCs w:val="16"/>
      </w:rPr>
      <w:t xml:space="preserve">of </w:t>
    </w:r>
    <w:r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AF475B">
      <w:rPr>
        <w:noProof/>
        <w:szCs w:val="16"/>
      </w:rPr>
      <w:t>3</w:t>
    </w:r>
    <w:r w:rsidR="00894974"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E0" w:rsidRDefault="001705E0">
      <w:r>
        <w:separator/>
      </w:r>
    </w:p>
  </w:footnote>
  <w:footnote w:type="continuationSeparator" w:id="0">
    <w:p w:rsidR="001705E0" w:rsidRDefault="0017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A487D"/>
    <w:rsid w:val="000A6EC6"/>
    <w:rsid w:val="000E71B6"/>
    <w:rsid w:val="001410D7"/>
    <w:rsid w:val="001705E0"/>
    <w:rsid w:val="001747E3"/>
    <w:rsid w:val="001940A3"/>
    <w:rsid w:val="001A0128"/>
    <w:rsid w:val="001B5B81"/>
    <w:rsid w:val="001E0D11"/>
    <w:rsid w:val="00216B72"/>
    <w:rsid w:val="00235A41"/>
    <w:rsid w:val="0027164D"/>
    <w:rsid w:val="002A41ED"/>
    <w:rsid w:val="002B45C7"/>
    <w:rsid w:val="002C47F2"/>
    <w:rsid w:val="002E17A2"/>
    <w:rsid w:val="002F0EBF"/>
    <w:rsid w:val="00312EA2"/>
    <w:rsid w:val="0031416B"/>
    <w:rsid w:val="003156D3"/>
    <w:rsid w:val="00330AB8"/>
    <w:rsid w:val="0036194C"/>
    <w:rsid w:val="003C11BA"/>
    <w:rsid w:val="003D4648"/>
    <w:rsid w:val="003F340D"/>
    <w:rsid w:val="00454447"/>
    <w:rsid w:val="004867E9"/>
    <w:rsid w:val="004E0509"/>
    <w:rsid w:val="005275BB"/>
    <w:rsid w:val="0053363D"/>
    <w:rsid w:val="005622B8"/>
    <w:rsid w:val="00564E6C"/>
    <w:rsid w:val="00567F37"/>
    <w:rsid w:val="00581037"/>
    <w:rsid w:val="005D00AD"/>
    <w:rsid w:val="00612656"/>
    <w:rsid w:val="0064476B"/>
    <w:rsid w:val="006B6F1E"/>
    <w:rsid w:val="006E6E60"/>
    <w:rsid w:val="00705B84"/>
    <w:rsid w:val="00752456"/>
    <w:rsid w:val="007767DF"/>
    <w:rsid w:val="00781DE7"/>
    <w:rsid w:val="007934E6"/>
    <w:rsid w:val="00814EE4"/>
    <w:rsid w:val="008609F8"/>
    <w:rsid w:val="0087465E"/>
    <w:rsid w:val="00894974"/>
    <w:rsid w:val="008F5BA7"/>
    <w:rsid w:val="00907ACD"/>
    <w:rsid w:val="00957DAE"/>
    <w:rsid w:val="0096175E"/>
    <w:rsid w:val="0096455D"/>
    <w:rsid w:val="00965645"/>
    <w:rsid w:val="009774D8"/>
    <w:rsid w:val="009B545E"/>
    <w:rsid w:val="009C3F2C"/>
    <w:rsid w:val="00A81583"/>
    <w:rsid w:val="00A9619F"/>
    <w:rsid w:val="00AB0100"/>
    <w:rsid w:val="00AF475B"/>
    <w:rsid w:val="00B21C78"/>
    <w:rsid w:val="00B47F4A"/>
    <w:rsid w:val="00B552FD"/>
    <w:rsid w:val="00BB34CA"/>
    <w:rsid w:val="00BB4D35"/>
    <w:rsid w:val="00BE4950"/>
    <w:rsid w:val="00C829F5"/>
    <w:rsid w:val="00CA78C2"/>
    <w:rsid w:val="00CB2861"/>
    <w:rsid w:val="00CC466E"/>
    <w:rsid w:val="00D06448"/>
    <w:rsid w:val="00D1759C"/>
    <w:rsid w:val="00D64881"/>
    <w:rsid w:val="00D6779E"/>
    <w:rsid w:val="00DB62EA"/>
    <w:rsid w:val="00DB7EDD"/>
    <w:rsid w:val="00DE023D"/>
    <w:rsid w:val="00E16001"/>
    <w:rsid w:val="00E543A8"/>
    <w:rsid w:val="00E56357"/>
    <w:rsid w:val="00E7275B"/>
    <w:rsid w:val="00E92469"/>
    <w:rsid w:val="00F06AD5"/>
    <w:rsid w:val="00F1472B"/>
    <w:rsid w:val="00F7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475B"/>
    <w:pPr>
      <w:spacing w:before="100" w:beforeAutospacing="1" w:after="100" w:afterAutospacing="1"/>
      <w:jc w:val="left"/>
    </w:pPr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475B"/>
    <w:pPr>
      <w:spacing w:before="100" w:beforeAutospacing="1" w:after="100" w:afterAutospacing="1"/>
      <w:jc w:val="left"/>
    </w:pPr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57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61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3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2A47A-13A8-440A-A73B-0D809D8E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4</TotalTime>
  <Pages>2</Pages>
  <Words>132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Agafonova Lana</cp:lastModifiedBy>
  <cp:revision>14</cp:revision>
  <cp:lastPrinted>2012-01-27T13:05:00Z</cp:lastPrinted>
  <dcterms:created xsi:type="dcterms:W3CDTF">2011-05-19T14:09:00Z</dcterms:created>
  <dcterms:modified xsi:type="dcterms:W3CDTF">2012-01-30T16:26:00Z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10" name="Checked by">
    <vt:lpwstr>cajalja</vt:lpwstr>
  </property>
</Properties>
</file>