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BF" w:rsidRPr="00CA57D4" w:rsidRDefault="001229A7" w:rsidP="004828BF">
      <w:pPr>
        <w:pStyle w:val="Annexetitle"/>
        <w:spacing w:before="0" w:after="0"/>
        <w:rPr>
          <w:rFonts w:ascii="Times New Roman" w:hAnsi="Times New Roman"/>
          <w:caps w:val="0"/>
          <w:szCs w:val="32"/>
        </w:rPr>
      </w:pPr>
      <w:bookmarkStart w:id="0" w:name="OLE_LINK1"/>
      <w:r>
        <w:rPr>
          <w:rFonts w:ascii="Times New Roman" w:hAnsi="Times New Roman"/>
          <w:caps w:val="0"/>
          <w:szCs w:val="32"/>
        </w:rPr>
        <w:t>Statement of Exclusivity and Availability</w:t>
      </w:r>
      <w:bookmarkEnd w:id="0"/>
      <w:r w:rsidR="004828BF" w:rsidRPr="00CA57D4">
        <w:rPr>
          <w:rFonts w:ascii="Times New Roman" w:hAnsi="Times New Roman"/>
          <w:caps w:val="0"/>
          <w:szCs w:val="32"/>
          <w:vertAlign w:val="superscript"/>
        </w:rPr>
        <w:footnoteReference w:id="1"/>
      </w:r>
    </w:p>
    <w:p w:rsidR="004828BF" w:rsidRPr="00CA57D4" w:rsidRDefault="004828BF" w:rsidP="004828BF">
      <w:pPr>
        <w:pStyle w:val="colonne"/>
        <w:tabs>
          <w:tab w:val="left" w:pos="1701"/>
        </w:tabs>
        <w:spacing w:after="0"/>
        <w:jc w:val="center"/>
        <w:rPr>
          <w:rFonts w:ascii="Times New Roman" w:hAnsi="Times New Roman"/>
          <w:b/>
          <w:sz w:val="32"/>
          <w:szCs w:val="32"/>
        </w:rPr>
      </w:pPr>
    </w:p>
    <w:p w:rsidR="004828BF" w:rsidRDefault="001229A7" w:rsidP="004828BF">
      <w:pPr>
        <w:tabs>
          <w:tab w:val="left" w:pos="1276"/>
        </w:tabs>
        <w:spacing w:line="240" w:lineRule="auto"/>
        <w:jc w:val="center"/>
        <w:rPr>
          <w:rFonts w:ascii="Times New Roman" w:hAnsi="Times New Roman"/>
          <w:b/>
          <w:sz w:val="32"/>
          <w:szCs w:val="32"/>
        </w:rPr>
      </w:pPr>
      <w:r>
        <w:rPr>
          <w:rFonts w:ascii="Times New Roman" w:hAnsi="Times New Roman"/>
          <w:b/>
          <w:sz w:val="32"/>
          <w:szCs w:val="32"/>
        </w:rPr>
        <w:t xml:space="preserve">Call for Expertise </w:t>
      </w:r>
    </w:p>
    <w:p w:rsidR="00C64833" w:rsidRPr="00CA57D4" w:rsidRDefault="00C64833" w:rsidP="004828BF">
      <w:pPr>
        <w:tabs>
          <w:tab w:val="left" w:pos="1276"/>
        </w:tabs>
        <w:spacing w:line="240" w:lineRule="auto"/>
        <w:jc w:val="center"/>
        <w:rPr>
          <w:rFonts w:ascii="Times New Roman" w:hAnsi="Times New Roman"/>
          <w:b/>
          <w:sz w:val="32"/>
          <w:szCs w:val="32"/>
        </w:rPr>
      </w:pPr>
    </w:p>
    <w:p w:rsidR="0051168F" w:rsidRDefault="0041393C" w:rsidP="004828BF">
      <w:pPr>
        <w:tabs>
          <w:tab w:val="left" w:pos="1276"/>
        </w:tabs>
        <w:spacing w:line="240" w:lineRule="auto"/>
        <w:jc w:val="center"/>
        <w:rPr>
          <w:rFonts w:ascii="Times New Roman" w:eastAsia="SimSun" w:hAnsi="Times New Roman"/>
          <w:b/>
          <w:sz w:val="28"/>
          <w:szCs w:val="28"/>
          <w:lang w:eastAsia="zh-CN"/>
        </w:rPr>
      </w:pPr>
      <w:r w:rsidRPr="00CA57D4">
        <w:rPr>
          <w:rFonts w:ascii="Times New Roman" w:hAnsi="Times New Roman"/>
          <w:b/>
          <w:i/>
          <w:sz w:val="32"/>
          <w:szCs w:val="32"/>
        </w:rPr>
        <w:t xml:space="preserve"> </w:t>
      </w:r>
      <w:r w:rsidRPr="004D334C">
        <w:rPr>
          <w:rFonts w:ascii="Times New Roman" w:hAnsi="Times New Roman"/>
          <w:b/>
          <w:i/>
          <w:sz w:val="28"/>
          <w:szCs w:val="28"/>
        </w:rPr>
        <w:t>“</w:t>
      </w:r>
      <w:r w:rsidR="004D334C" w:rsidRPr="004D334C">
        <w:rPr>
          <w:rFonts w:ascii="Times New Roman" w:eastAsia="SimSun" w:hAnsi="Times New Roman"/>
          <w:b/>
          <w:sz w:val="28"/>
          <w:szCs w:val="28"/>
          <w:lang w:eastAsia="zh-CN"/>
        </w:rPr>
        <w:t>Expert Support for the procurement of site construction works and services (2 lots)’’</w:t>
      </w:r>
    </w:p>
    <w:p w:rsidR="004D334C" w:rsidRPr="004D334C" w:rsidRDefault="004D334C" w:rsidP="004828BF">
      <w:pPr>
        <w:tabs>
          <w:tab w:val="left" w:pos="1276"/>
        </w:tabs>
        <w:spacing w:line="240" w:lineRule="auto"/>
        <w:jc w:val="center"/>
        <w:rPr>
          <w:rFonts w:ascii="Times New Roman" w:hAnsi="Times New Roman"/>
          <w:b/>
          <w:i/>
          <w:sz w:val="28"/>
          <w:szCs w:val="28"/>
        </w:rPr>
      </w:pPr>
      <w:r>
        <w:rPr>
          <w:rFonts w:ascii="Times New Roman" w:eastAsia="SimSun" w:hAnsi="Times New Roman"/>
          <w:b/>
          <w:sz w:val="28"/>
          <w:szCs w:val="28"/>
          <w:lang w:eastAsia="zh-CN"/>
        </w:rPr>
        <w:t>Lot N</w:t>
      </w:r>
      <w:proofErr w:type="gramStart"/>
      <w:r>
        <w:rPr>
          <w:rFonts w:ascii="Times New Roman" w:eastAsia="SimSun" w:hAnsi="Times New Roman"/>
          <w:b/>
          <w:sz w:val="28"/>
          <w:szCs w:val="28"/>
          <w:lang w:eastAsia="zh-CN"/>
        </w:rPr>
        <w:t>.</w:t>
      </w:r>
      <w:r w:rsidRPr="004D334C">
        <w:rPr>
          <w:rFonts w:ascii="Times New Roman" w:eastAsia="SimSun" w:hAnsi="Times New Roman"/>
          <w:b/>
          <w:sz w:val="28"/>
          <w:szCs w:val="28"/>
          <w:highlight w:val="yellow"/>
          <w:lang w:eastAsia="zh-CN"/>
        </w:rPr>
        <w:t>(</w:t>
      </w:r>
      <w:proofErr w:type="gramEnd"/>
      <w:r w:rsidRPr="004D334C">
        <w:rPr>
          <w:rFonts w:ascii="Times New Roman" w:eastAsia="SimSun" w:hAnsi="Times New Roman"/>
          <w:b/>
          <w:sz w:val="28"/>
          <w:szCs w:val="28"/>
          <w:highlight w:val="yellow"/>
          <w:lang w:eastAsia="zh-CN"/>
        </w:rPr>
        <w:t>please complete as appropriate)</w:t>
      </w:r>
    </w:p>
    <w:p w:rsidR="0041393C" w:rsidRPr="00CA57D4" w:rsidRDefault="0041393C" w:rsidP="004828BF">
      <w:pPr>
        <w:tabs>
          <w:tab w:val="left" w:pos="1276"/>
        </w:tabs>
        <w:spacing w:line="240" w:lineRule="auto"/>
        <w:jc w:val="center"/>
        <w:rPr>
          <w:rFonts w:ascii="Times New Roman" w:hAnsi="Times New Roman"/>
          <w:b/>
          <w:i/>
          <w:sz w:val="28"/>
          <w:szCs w:val="28"/>
        </w:rPr>
      </w:pPr>
      <w:r w:rsidRPr="00CA57D4">
        <w:rPr>
          <w:rFonts w:ascii="Times New Roman" w:hAnsi="Times New Roman"/>
          <w:b/>
          <w:i/>
          <w:sz w:val="28"/>
          <w:szCs w:val="28"/>
        </w:rPr>
        <w:t xml:space="preserve">Ref </w:t>
      </w:r>
      <w:r w:rsidR="004D334C" w:rsidRPr="004D334C">
        <w:rPr>
          <w:rFonts w:ascii="Times New Roman" w:hAnsi="Times New Roman"/>
          <w:b/>
          <w:i/>
          <w:sz w:val="28"/>
          <w:szCs w:val="28"/>
        </w:rPr>
        <w:t>IO/15/CFE/1-11143/EBT</w:t>
      </w:r>
    </w:p>
    <w:p w:rsidR="003A47F2" w:rsidRPr="00C64833" w:rsidRDefault="003A47F2" w:rsidP="004828BF">
      <w:pPr>
        <w:tabs>
          <w:tab w:val="left" w:pos="1276"/>
        </w:tabs>
        <w:spacing w:line="240" w:lineRule="auto"/>
        <w:jc w:val="center"/>
        <w:rPr>
          <w:rFonts w:ascii="Times New Roman" w:hAnsi="Times New Roman"/>
          <w:b/>
          <w:i/>
          <w:sz w:val="32"/>
          <w:szCs w:val="32"/>
        </w:rPr>
      </w:pPr>
    </w:p>
    <w:p w:rsidR="003A47F2" w:rsidRPr="00F2532C" w:rsidRDefault="003A47F2" w:rsidP="004828BF">
      <w:pPr>
        <w:tabs>
          <w:tab w:val="left" w:pos="1276"/>
        </w:tabs>
        <w:spacing w:line="240" w:lineRule="auto"/>
        <w:jc w:val="center"/>
        <w:rPr>
          <w:rFonts w:ascii="Times New Roman" w:hAnsi="Times New Roman"/>
          <w:b/>
          <w:i/>
          <w:color w:val="0070C0"/>
          <w:sz w:val="24"/>
          <w:szCs w:val="24"/>
        </w:rPr>
      </w:pPr>
      <w:r w:rsidRPr="00F2532C">
        <w:rPr>
          <w:rFonts w:ascii="Times New Roman" w:hAnsi="Times New Roman"/>
          <w:b/>
          <w:i/>
          <w:color w:val="0070C0"/>
          <w:sz w:val="24"/>
          <w:szCs w:val="24"/>
        </w:rPr>
        <w:t xml:space="preserve"> </w:t>
      </w:r>
    </w:p>
    <w:p w:rsidR="001229A7" w:rsidRPr="001229A7" w:rsidRDefault="001229A7" w:rsidP="001229A7">
      <w:pPr>
        <w:tabs>
          <w:tab w:val="left" w:pos="1701"/>
        </w:tabs>
        <w:jc w:val="both"/>
        <w:rPr>
          <w:rFonts w:ascii="Times New Roman" w:hAnsi="Times New Roman"/>
          <w:sz w:val="24"/>
          <w:szCs w:val="24"/>
        </w:rPr>
      </w:pPr>
      <w:r w:rsidRPr="001229A7">
        <w:rPr>
          <w:rFonts w:ascii="Times New Roman" w:hAnsi="Times New Roman"/>
          <w:sz w:val="24"/>
          <w:szCs w:val="24"/>
        </w:rPr>
        <w:t>I, the undersigned, hereby declare that I agree to take part in the above-mentioned Call for Expertise</w:t>
      </w:r>
      <w:r>
        <w:rPr>
          <w:rFonts w:ascii="Times New Roman" w:hAnsi="Times New Roman"/>
          <w:sz w:val="24"/>
          <w:szCs w:val="24"/>
        </w:rPr>
        <w:t>*</w:t>
      </w:r>
      <w:r w:rsidRPr="001229A7">
        <w:rPr>
          <w:rFonts w:ascii="Times New Roman" w:hAnsi="Times New Roman"/>
          <w:sz w:val="24"/>
          <w:szCs w:val="24"/>
        </w:rPr>
        <w:t xml:space="preserve">. </w:t>
      </w:r>
    </w:p>
    <w:p w:rsidR="001229A7" w:rsidRPr="001229A7" w:rsidRDefault="001229A7" w:rsidP="001229A7">
      <w:pPr>
        <w:tabs>
          <w:tab w:val="left" w:pos="1701"/>
        </w:tabs>
        <w:jc w:val="both"/>
        <w:rPr>
          <w:rFonts w:ascii="Times New Roman" w:hAnsi="Times New Roman"/>
          <w:sz w:val="24"/>
          <w:szCs w:val="24"/>
        </w:rPr>
      </w:pPr>
    </w:p>
    <w:p w:rsidR="001229A7" w:rsidRPr="001229A7" w:rsidRDefault="001229A7" w:rsidP="001229A7">
      <w:pPr>
        <w:tabs>
          <w:tab w:val="left" w:pos="1701"/>
        </w:tabs>
        <w:rPr>
          <w:rFonts w:ascii="Times New Roman" w:hAnsi="Times New Roman"/>
          <w:sz w:val="24"/>
          <w:szCs w:val="24"/>
        </w:rPr>
      </w:pPr>
      <w:r w:rsidRPr="001229A7">
        <w:rPr>
          <w:rFonts w:ascii="Times New Roman" w:hAnsi="Times New Roman"/>
          <w:sz w:val="24"/>
          <w:szCs w:val="24"/>
        </w:rPr>
        <w:t xml:space="preserve">I further declare that I am able and willing to work </w:t>
      </w:r>
    </w:p>
    <w:p w:rsidR="001229A7" w:rsidRPr="001229A7" w:rsidRDefault="001229A7" w:rsidP="001229A7">
      <w:pPr>
        <w:tabs>
          <w:tab w:val="left" w:pos="1701"/>
        </w:tabs>
        <w:rPr>
          <w:rFonts w:ascii="Times New Roman" w:hAnsi="Times New Roman"/>
          <w:sz w:val="24"/>
          <w:szCs w:val="24"/>
        </w:rPr>
      </w:pPr>
    </w:p>
    <w:p w:rsidR="001229A7" w:rsidRPr="001229A7" w:rsidRDefault="001229A7" w:rsidP="001229A7">
      <w:pPr>
        <w:numPr>
          <w:ilvl w:val="0"/>
          <w:numId w:val="1"/>
        </w:numPr>
        <w:tabs>
          <w:tab w:val="left" w:pos="1701"/>
        </w:tabs>
        <w:spacing w:after="240" w:line="240" w:lineRule="auto"/>
        <w:jc w:val="both"/>
        <w:rPr>
          <w:rFonts w:ascii="Times New Roman" w:hAnsi="Times New Roman"/>
          <w:sz w:val="24"/>
          <w:szCs w:val="24"/>
        </w:rPr>
      </w:pPr>
      <w:r w:rsidRPr="001229A7">
        <w:rPr>
          <w:rFonts w:ascii="Times New Roman" w:hAnsi="Times New Roman"/>
          <w:sz w:val="24"/>
          <w:szCs w:val="24"/>
        </w:rPr>
        <w:t>for the period(s) foreseen in the Technical Specification attached to the above referenced Call for Expertise for the position for which my CV has been proposed and</w:t>
      </w:r>
    </w:p>
    <w:p w:rsidR="001229A7" w:rsidRPr="001229A7" w:rsidRDefault="001229A7" w:rsidP="001229A7">
      <w:pPr>
        <w:tabs>
          <w:tab w:val="left" w:pos="1701"/>
        </w:tabs>
        <w:spacing w:before="120"/>
        <w:jc w:val="both"/>
        <w:rPr>
          <w:rFonts w:ascii="Times New Roman" w:hAnsi="Times New Roman"/>
          <w:sz w:val="24"/>
          <w:szCs w:val="24"/>
        </w:rPr>
      </w:pPr>
      <w:r w:rsidRPr="001229A7">
        <w:rPr>
          <w:rFonts w:ascii="Times New Roman" w:hAnsi="Times New Roman"/>
          <w:sz w:val="24"/>
          <w:szCs w:val="24"/>
        </w:rPr>
        <w:t>I confirm that I am not engaged in another contract financed by the ITER Organization in a position for which my services are required during the above periods and that I will not charge the same working day under more than one contract.</w:t>
      </w:r>
    </w:p>
    <w:p w:rsidR="001229A7" w:rsidRPr="001229A7" w:rsidRDefault="001229A7" w:rsidP="001229A7">
      <w:pPr>
        <w:tabs>
          <w:tab w:val="left" w:pos="1701"/>
        </w:tabs>
        <w:jc w:val="both"/>
        <w:rPr>
          <w:rFonts w:ascii="Times New Roman" w:hAnsi="Times New Roman"/>
          <w:sz w:val="24"/>
          <w:szCs w:val="24"/>
        </w:rPr>
      </w:pPr>
    </w:p>
    <w:p w:rsidR="001229A7" w:rsidRPr="001229A7" w:rsidRDefault="001229A7" w:rsidP="001229A7">
      <w:pPr>
        <w:tabs>
          <w:tab w:val="left" w:pos="1701"/>
        </w:tabs>
        <w:jc w:val="both"/>
        <w:rPr>
          <w:rFonts w:ascii="Times New Roman" w:hAnsi="Times New Roman"/>
          <w:sz w:val="24"/>
          <w:szCs w:val="24"/>
        </w:rPr>
      </w:pPr>
      <w:r w:rsidRPr="001229A7">
        <w:rPr>
          <w:rFonts w:ascii="Times New Roman" w:hAnsi="Times New Roman"/>
          <w:sz w:val="24"/>
          <w:szCs w:val="24"/>
        </w:rPr>
        <w:t xml:space="preserve">Furthermore, should this offer be accepted, I am fully aware that if I am not available at the expected start date of my services for reasons other than ill-health or </w:t>
      </w:r>
      <w:r w:rsidRPr="001229A7">
        <w:rPr>
          <w:rFonts w:ascii="Times New Roman" w:hAnsi="Times New Roman"/>
          <w:i/>
          <w:sz w:val="24"/>
          <w:szCs w:val="24"/>
        </w:rPr>
        <w:t>force majeure</w:t>
      </w:r>
      <w:r w:rsidRPr="001229A7">
        <w:rPr>
          <w:rFonts w:ascii="Times New Roman" w:hAnsi="Times New Roman"/>
          <w:sz w:val="24"/>
          <w:szCs w:val="24"/>
        </w:rPr>
        <w:t>, I may be subject to exclusion from other tender procedures and contracts funded by the ITER Organization and that the notification of award of specific contract may be rendered null and void.</w:t>
      </w:r>
    </w:p>
    <w:p w:rsidR="0051168F" w:rsidRPr="001229A7" w:rsidRDefault="0051168F" w:rsidP="00C45B59">
      <w:pPr>
        <w:tabs>
          <w:tab w:val="left" w:pos="1701"/>
        </w:tabs>
        <w:jc w:val="both"/>
        <w:rPr>
          <w:rFonts w:ascii="Times New Roman" w:hAnsi="Times New Roman"/>
          <w:sz w:val="24"/>
          <w:szCs w:val="24"/>
        </w:rPr>
      </w:pPr>
    </w:p>
    <w:p w:rsidR="0051168F" w:rsidRPr="00C45B59" w:rsidRDefault="0051168F" w:rsidP="00C45B59">
      <w:pPr>
        <w:tabs>
          <w:tab w:val="left" w:pos="1701"/>
        </w:tabs>
        <w:jc w:val="both"/>
        <w:rPr>
          <w:rFonts w:ascii="Times New Roman" w:hAnsi="Times New Roman"/>
          <w:sz w:val="24"/>
          <w:szCs w:val="24"/>
        </w:rPr>
      </w:pPr>
    </w:p>
    <w:tbl>
      <w:tblPr>
        <w:tblW w:w="0" w:type="auto"/>
        <w:tblLayout w:type="fixed"/>
        <w:tblLook w:val="0000" w:firstRow="0" w:lastRow="0" w:firstColumn="0" w:lastColumn="0" w:noHBand="0" w:noVBand="0"/>
      </w:tblPr>
      <w:tblGrid>
        <w:gridCol w:w="1384"/>
        <w:gridCol w:w="7626"/>
      </w:tblGrid>
      <w:tr w:rsidR="0051168F" w:rsidRPr="0051168F" w:rsidTr="00C35607">
        <w:tc>
          <w:tcPr>
            <w:tcW w:w="1384" w:type="dxa"/>
          </w:tcPr>
          <w:p w:rsidR="0051168F" w:rsidRPr="0051168F" w:rsidRDefault="0051168F" w:rsidP="00C35607">
            <w:pPr>
              <w:tabs>
                <w:tab w:val="left" w:pos="1701"/>
              </w:tabs>
              <w:spacing w:before="120" w:after="120"/>
              <w:rPr>
                <w:rFonts w:ascii="Times New Roman" w:hAnsi="Times New Roman"/>
                <w:b/>
              </w:rPr>
            </w:pPr>
            <w:r w:rsidRPr="0051168F">
              <w:rPr>
                <w:rFonts w:ascii="Times New Roman" w:hAnsi="Times New Roman"/>
                <w:b/>
              </w:rPr>
              <w:t>Name:</w:t>
            </w:r>
          </w:p>
          <w:p w:rsidR="0051168F" w:rsidRPr="0051168F" w:rsidRDefault="0051168F" w:rsidP="00C35607">
            <w:pPr>
              <w:tabs>
                <w:tab w:val="left" w:pos="1701"/>
              </w:tabs>
              <w:spacing w:before="120" w:after="120"/>
              <w:rPr>
                <w:rFonts w:ascii="Times New Roman" w:hAnsi="Times New Roman"/>
                <w:b/>
              </w:rPr>
            </w:pPr>
          </w:p>
        </w:tc>
        <w:tc>
          <w:tcPr>
            <w:tcW w:w="7626" w:type="dxa"/>
          </w:tcPr>
          <w:p w:rsidR="0051168F" w:rsidRPr="0051168F" w:rsidRDefault="0051168F" w:rsidP="00C35607">
            <w:pPr>
              <w:tabs>
                <w:tab w:val="left" w:pos="1701"/>
              </w:tabs>
              <w:spacing w:before="120" w:after="120"/>
              <w:rPr>
                <w:rFonts w:ascii="Times New Roman" w:hAnsi="Times New Roman"/>
              </w:rPr>
            </w:pPr>
          </w:p>
        </w:tc>
      </w:tr>
      <w:tr w:rsidR="0051168F" w:rsidRPr="0051168F" w:rsidTr="00C35607">
        <w:tc>
          <w:tcPr>
            <w:tcW w:w="1384" w:type="dxa"/>
          </w:tcPr>
          <w:p w:rsidR="0051168F" w:rsidRPr="0051168F" w:rsidRDefault="0051168F" w:rsidP="00C35607">
            <w:pPr>
              <w:tabs>
                <w:tab w:val="left" w:pos="1701"/>
              </w:tabs>
              <w:spacing w:before="120" w:after="120"/>
              <w:rPr>
                <w:rFonts w:ascii="Times New Roman" w:hAnsi="Times New Roman"/>
                <w:b/>
              </w:rPr>
            </w:pPr>
            <w:r w:rsidRPr="0051168F">
              <w:rPr>
                <w:rFonts w:ascii="Times New Roman" w:hAnsi="Times New Roman"/>
                <w:b/>
              </w:rPr>
              <w:t>Signature:</w:t>
            </w:r>
          </w:p>
        </w:tc>
        <w:tc>
          <w:tcPr>
            <w:tcW w:w="7626" w:type="dxa"/>
          </w:tcPr>
          <w:p w:rsidR="0051168F" w:rsidRPr="0051168F" w:rsidRDefault="0051168F" w:rsidP="00C35607">
            <w:pPr>
              <w:tabs>
                <w:tab w:val="left" w:pos="1701"/>
              </w:tabs>
              <w:spacing w:before="120" w:after="120"/>
              <w:rPr>
                <w:rFonts w:ascii="Times New Roman" w:hAnsi="Times New Roman"/>
              </w:rPr>
            </w:pPr>
          </w:p>
          <w:p w:rsidR="0051168F" w:rsidRPr="0051168F" w:rsidRDefault="0051168F" w:rsidP="00C35607">
            <w:pPr>
              <w:tabs>
                <w:tab w:val="left" w:pos="1701"/>
              </w:tabs>
              <w:spacing w:before="120" w:after="120"/>
              <w:rPr>
                <w:rFonts w:ascii="Times New Roman" w:hAnsi="Times New Roman"/>
              </w:rPr>
            </w:pPr>
          </w:p>
        </w:tc>
      </w:tr>
      <w:tr w:rsidR="0051168F" w:rsidRPr="0051168F" w:rsidTr="00C35607">
        <w:tc>
          <w:tcPr>
            <w:tcW w:w="1384" w:type="dxa"/>
          </w:tcPr>
          <w:p w:rsidR="0051168F" w:rsidRPr="0051168F" w:rsidRDefault="0051168F" w:rsidP="00C35607">
            <w:pPr>
              <w:tabs>
                <w:tab w:val="left" w:pos="1701"/>
              </w:tabs>
              <w:spacing w:before="120" w:after="120"/>
              <w:rPr>
                <w:rFonts w:ascii="Times New Roman" w:hAnsi="Times New Roman"/>
                <w:b/>
              </w:rPr>
            </w:pPr>
            <w:r w:rsidRPr="0051168F">
              <w:rPr>
                <w:rFonts w:ascii="Times New Roman" w:hAnsi="Times New Roman"/>
                <w:b/>
              </w:rPr>
              <w:t>Date:</w:t>
            </w:r>
          </w:p>
        </w:tc>
        <w:tc>
          <w:tcPr>
            <w:tcW w:w="7626" w:type="dxa"/>
          </w:tcPr>
          <w:p w:rsidR="0051168F" w:rsidRPr="0051168F" w:rsidRDefault="0051168F" w:rsidP="00C35607">
            <w:pPr>
              <w:tabs>
                <w:tab w:val="left" w:pos="1701"/>
              </w:tabs>
              <w:spacing w:before="120" w:after="120"/>
              <w:rPr>
                <w:rFonts w:ascii="Times New Roman" w:hAnsi="Times New Roman"/>
              </w:rPr>
            </w:pPr>
          </w:p>
        </w:tc>
      </w:tr>
    </w:tbl>
    <w:p w:rsidR="0051168F" w:rsidRDefault="006C3E4F" w:rsidP="006C3E4F">
      <w:pPr>
        <w:rPr>
          <w:lang w:val="fr-FR"/>
        </w:rPr>
      </w:pPr>
      <w:r w:rsidRPr="006C3E4F">
        <w:rPr>
          <w:rFonts w:ascii="Arial" w:hAnsi="Arial" w:cs="Arial"/>
          <w:sz w:val="18"/>
          <w:szCs w:val="18"/>
          <w:lang w:val="fr-FR"/>
        </w:rPr>
        <w:tab/>
        <w:t xml:space="preserve">        </w:t>
      </w:r>
      <w:bookmarkStart w:id="1" w:name="_GoBack"/>
      <w:bookmarkEnd w:id="1"/>
    </w:p>
    <w:sectPr w:rsidR="0051168F" w:rsidSect="00320780">
      <w:headerReference w:type="default" r:id="rId9"/>
      <w:headerReference w:type="first" r:id="rId10"/>
      <w:footerReference w:type="first" r:id="rId11"/>
      <w:pgSz w:w="11907" w:h="16839" w:code="9"/>
      <w:pgMar w:top="2448" w:right="1134"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28" w:rsidRDefault="00893D28" w:rsidP="00D5482F">
      <w:pPr>
        <w:spacing w:line="240" w:lineRule="auto"/>
      </w:pPr>
      <w:r>
        <w:separator/>
      </w:r>
    </w:p>
  </w:endnote>
  <w:endnote w:type="continuationSeparator" w:id="0">
    <w:p w:rsidR="00893D28" w:rsidRDefault="00893D28"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1" w:usb1="08070708" w:usb2="1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D9" w:rsidRPr="00262257" w:rsidRDefault="005A3AD9" w:rsidP="006F0B7A">
    <w:pPr>
      <w:pStyle w:val="Footer"/>
      <w:tabs>
        <w:tab w:val="left" w:pos="7440"/>
      </w:tabs>
      <w:jc w:val="right"/>
      <w:rPr>
        <w:rFonts w:ascii="Times New Roman" w:hAnsi="Times New Roman"/>
        <w:i/>
        <w:color w:val="000000" w:themeColor="text1"/>
        <w:sz w:val="18"/>
        <w:szCs w:val="18"/>
      </w:rPr>
    </w:pPr>
    <w:r>
      <w:rPr>
        <w:rFonts w:ascii="Times New Roman" w:hAnsi="Times New Roman"/>
        <w:color w:val="FF0000"/>
        <w:sz w:val="20"/>
      </w:rPr>
      <w:tab/>
      <w:t xml:space="preserve">                                                                                                    </w:t>
    </w:r>
    <w:r w:rsidR="00C07E58" w:rsidRPr="00C07E58">
      <w:rPr>
        <w:rFonts w:ascii="Times New Roman" w:hAnsi="Times New Roman"/>
        <w:i/>
        <w:color w:val="000000" w:themeColor="text1"/>
        <w:sz w:val="18"/>
        <w:szCs w:val="18"/>
      </w:rPr>
      <w:t>Template</w:t>
    </w:r>
    <w:r w:rsidR="0051168F">
      <w:rPr>
        <w:rFonts w:ascii="Times New Roman" w:hAnsi="Times New Roman"/>
        <w:i/>
        <w:color w:val="000000" w:themeColor="text1"/>
        <w:sz w:val="18"/>
        <w:szCs w:val="18"/>
      </w:rPr>
      <w:t xml:space="preserve"> </w:t>
    </w:r>
    <w:proofErr w:type="gramStart"/>
    <w:r w:rsidR="00BD559C">
      <w:rPr>
        <w:rFonts w:ascii="Times New Roman" w:hAnsi="Times New Roman"/>
        <w:i/>
        <w:color w:val="000000" w:themeColor="text1"/>
        <w:sz w:val="18"/>
        <w:szCs w:val="18"/>
      </w:rPr>
      <w:t xml:space="preserve">form </w:t>
    </w:r>
    <w:r w:rsidR="00C07E58" w:rsidRPr="00C07E58">
      <w:rPr>
        <w:rFonts w:ascii="Times New Roman" w:hAnsi="Times New Roman"/>
        <w:i/>
        <w:color w:val="000000" w:themeColor="text1"/>
        <w:sz w:val="18"/>
        <w:szCs w:val="18"/>
      </w:rPr>
      <w:t xml:space="preserve"> </w:t>
    </w:r>
    <w:r w:rsidR="00262257" w:rsidRPr="00262257">
      <w:rPr>
        <w:rFonts w:ascii="Times New Roman" w:hAnsi="Times New Roman"/>
        <w:i/>
        <w:color w:val="000000" w:themeColor="text1"/>
        <w:sz w:val="18"/>
        <w:szCs w:val="18"/>
      </w:rPr>
      <w:t>ITER</w:t>
    </w:r>
    <w:proofErr w:type="gramEnd"/>
    <w:r w:rsidR="00274617">
      <w:rPr>
        <w:rFonts w:ascii="Times New Roman" w:hAnsi="Times New Roman"/>
        <w:i/>
        <w:color w:val="000000" w:themeColor="text1"/>
        <w:sz w:val="18"/>
        <w:szCs w:val="18"/>
      </w:rPr>
      <w:t xml:space="preserve"> </w:t>
    </w:r>
    <w:r w:rsidR="001229A7">
      <w:rPr>
        <w:rFonts w:ascii="Times New Roman" w:hAnsi="Times New Roman"/>
        <w:i/>
        <w:color w:val="000000" w:themeColor="text1"/>
        <w:sz w:val="18"/>
        <w:szCs w:val="18"/>
      </w:rPr>
      <w:t>4</w:t>
    </w:r>
    <w:r w:rsidR="00ED2277">
      <w:rPr>
        <w:rFonts w:ascii="Times New Roman" w:hAnsi="Times New Roman"/>
        <w:i/>
        <w:color w:val="000000" w:themeColor="text1"/>
        <w:sz w:val="18"/>
        <w:szCs w:val="18"/>
      </w:rPr>
      <w:t>7</w:t>
    </w:r>
    <w:r w:rsidR="00485EF9">
      <w:rPr>
        <w:rFonts w:ascii="Times New Roman" w:hAnsi="Times New Roman"/>
        <w:i/>
        <w:color w:val="000000" w:themeColor="text1"/>
        <w:sz w:val="18"/>
        <w:szCs w:val="18"/>
      </w:rPr>
      <w:t>75HM</w:t>
    </w:r>
    <w:r w:rsidR="00274617">
      <w:rPr>
        <w:rFonts w:ascii="Times New Roman" w:hAnsi="Times New Roman"/>
        <w:i/>
        <w:color w:val="000000" w:themeColor="text1"/>
        <w:sz w:val="18"/>
        <w:szCs w:val="18"/>
      </w:rPr>
      <w:t xml:space="preserve"> </w:t>
    </w:r>
    <w:r w:rsidR="00262257" w:rsidRPr="00262257">
      <w:rPr>
        <w:rFonts w:ascii="Times New Roman" w:hAnsi="Times New Roman"/>
        <w:i/>
        <w:color w:val="000000" w:themeColor="text1"/>
        <w:sz w:val="18"/>
        <w:szCs w:val="18"/>
      </w:rPr>
      <w:t xml:space="preserve"> v1.</w:t>
    </w:r>
    <w:r w:rsidR="00485EF9">
      <w:rPr>
        <w:rFonts w:ascii="Times New Roman" w:hAnsi="Times New Roman"/>
        <w:i/>
        <w:color w:val="000000" w:themeColor="text1"/>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28" w:rsidRDefault="00893D28" w:rsidP="00D5482F">
      <w:pPr>
        <w:spacing w:line="240" w:lineRule="auto"/>
      </w:pPr>
      <w:r>
        <w:separator/>
      </w:r>
    </w:p>
  </w:footnote>
  <w:footnote w:type="continuationSeparator" w:id="0">
    <w:p w:rsidR="00893D28" w:rsidRDefault="00893D28" w:rsidP="00D5482F">
      <w:pPr>
        <w:spacing w:line="240" w:lineRule="auto"/>
      </w:pPr>
      <w:r>
        <w:continuationSeparator/>
      </w:r>
    </w:p>
  </w:footnote>
  <w:footnote w:id="1">
    <w:p w:rsidR="004828BF" w:rsidRDefault="004828BF" w:rsidP="004828BF">
      <w:pPr>
        <w:pStyle w:val="FootnoteText"/>
        <w:ind w:left="284" w:hanging="284"/>
        <w:rPr>
          <w:noProof/>
          <w:sz w:val="18"/>
          <w:szCs w:val="18"/>
        </w:rPr>
      </w:pPr>
      <w:r w:rsidRPr="00D15FB7">
        <w:rPr>
          <w:rStyle w:val="FootnoteReference"/>
          <w:sz w:val="18"/>
          <w:szCs w:val="18"/>
        </w:rPr>
        <w:footnoteRef/>
      </w:r>
      <w:r w:rsidRPr="00D15FB7">
        <w:rPr>
          <w:szCs w:val="18"/>
          <w:vertAlign w:val="superscript"/>
        </w:rPr>
        <w:t xml:space="preserve"> </w:t>
      </w:r>
      <w:r w:rsidRPr="0014537C">
        <w:rPr>
          <w:vertAlign w:val="superscript"/>
        </w:rPr>
        <w:tab/>
      </w:r>
      <w:r w:rsidRPr="00D16929">
        <w:rPr>
          <w:noProof/>
          <w:sz w:val="18"/>
          <w:szCs w:val="18"/>
          <w:highlight w:val="yellow"/>
        </w:rPr>
        <w:t xml:space="preserve">To be completed </w:t>
      </w:r>
      <w:r w:rsidR="003F70A9" w:rsidRPr="00D16929">
        <w:rPr>
          <w:noProof/>
          <w:sz w:val="18"/>
          <w:szCs w:val="18"/>
          <w:highlight w:val="yellow"/>
        </w:rPr>
        <w:t xml:space="preserve">and signed </w:t>
      </w:r>
      <w:r w:rsidRPr="00D16929">
        <w:rPr>
          <w:noProof/>
          <w:sz w:val="18"/>
          <w:szCs w:val="18"/>
          <w:highlight w:val="yellow"/>
        </w:rPr>
        <w:t xml:space="preserve">by </w:t>
      </w:r>
      <w:r w:rsidR="00EF558B" w:rsidRPr="00D16929">
        <w:rPr>
          <w:noProof/>
          <w:sz w:val="18"/>
          <w:szCs w:val="18"/>
          <w:highlight w:val="yellow"/>
        </w:rPr>
        <w:t xml:space="preserve">the Expert proposed by a </w:t>
      </w:r>
      <w:r w:rsidR="001229A7" w:rsidRPr="00D16929">
        <w:rPr>
          <w:noProof/>
          <w:sz w:val="18"/>
          <w:szCs w:val="18"/>
          <w:highlight w:val="yellow"/>
        </w:rPr>
        <w:t>Contractor</w:t>
      </w:r>
      <w:r w:rsidR="00EF558B" w:rsidRPr="00D16929">
        <w:rPr>
          <w:noProof/>
          <w:sz w:val="18"/>
          <w:szCs w:val="18"/>
          <w:highlight w:val="yellow"/>
        </w:rPr>
        <w:t xml:space="preserve"> in the frame of a </w:t>
      </w:r>
      <w:r w:rsidR="001229A7" w:rsidRPr="00D16929">
        <w:rPr>
          <w:noProof/>
          <w:sz w:val="18"/>
          <w:szCs w:val="18"/>
          <w:highlight w:val="yellow"/>
        </w:rPr>
        <w:t>Call for Expertise</w:t>
      </w:r>
      <w:r w:rsidR="001229A7">
        <w:rPr>
          <w:noProof/>
          <w:sz w:val="18"/>
          <w:szCs w:val="18"/>
        </w:rPr>
        <w:t xml:space="preserve"> </w:t>
      </w:r>
    </w:p>
    <w:p w:rsidR="00EF558B" w:rsidRPr="004627F8" w:rsidRDefault="00EF558B" w:rsidP="004828BF">
      <w:pPr>
        <w:pStyle w:val="FootnoteText"/>
        <w:ind w:left="284" w:hanging="284"/>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83" w:rsidRDefault="00C30B88">
    <w:pPr>
      <w:pStyle w:val="Header"/>
    </w:pPr>
    <w:r>
      <w:rPr>
        <w:noProof/>
        <w:lang w:val="en-GB" w:eastAsia="en-GB"/>
      </w:rPr>
      <w:drawing>
        <wp:anchor distT="0" distB="0" distL="114300" distR="114300" simplePos="0" relativeHeight="251657728" behindDoc="1" locked="0" layoutInCell="1" allowOverlap="1" wp14:anchorId="13B92D09" wp14:editId="4201649F">
          <wp:simplePos x="0" y="0"/>
          <wp:positionH relativeFrom="page">
            <wp:posOffset>0</wp:posOffset>
          </wp:positionH>
          <wp:positionV relativeFrom="page">
            <wp:posOffset>0</wp:posOffset>
          </wp:positionV>
          <wp:extent cx="7559040" cy="944880"/>
          <wp:effectExtent l="19050" t="0" r="3810" b="0"/>
          <wp:wrapNone/>
          <wp:docPr id="1" name="Picture 8" descr="Secon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sheet_Header"/>
                  <pic:cNvPicPr>
                    <a:picLocks noChangeAspect="1" noChangeArrowheads="1"/>
                  </pic:cNvPicPr>
                </pic:nvPicPr>
                <pic:blipFill>
                  <a:blip r:embed="rId1"/>
                  <a:srcRect/>
                  <a:stretch>
                    <a:fillRect/>
                  </a:stretch>
                </pic:blipFill>
                <pic:spPr bwMode="auto">
                  <a:xfrm>
                    <a:off x="0" y="0"/>
                    <a:ext cx="7559040" cy="9448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8" w:rsidRDefault="00C07E58" w:rsidP="00C07E58">
    <w:pPr>
      <w:pStyle w:val="Header"/>
      <w:rPr>
        <w:rFonts w:cs="Arial"/>
        <w:b/>
        <w:color w:val="808080"/>
        <w:sz w:val="15"/>
        <w:szCs w:val="15"/>
        <w:lang w:val="fr-FR" w:eastAsia="en-GB"/>
      </w:rPr>
    </w:pPr>
    <w:r>
      <w:rPr>
        <w:noProof/>
        <w:lang w:val="en-GB" w:eastAsia="en-GB"/>
      </w:rPr>
      <w:drawing>
        <wp:anchor distT="0" distB="0" distL="114300" distR="114300" simplePos="0" relativeHeight="251658752" behindDoc="1" locked="0" layoutInCell="1" allowOverlap="1" wp14:anchorId="7ED7E990" wp14:editId="3C2843B5">
          <wp:simplePos x="0" y="0"/>
          <wp:positionH relativeFrom="column">
            <wp:posOffset>4690745</wp:posOffset>
          </wp:positionH>
          <wp:positionV relativeFrom="paragraph">
            <wp:posOffset>67310</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Pr="00C07E58" w:rsidRDefault="00C07E58" w:rsidP="00C07E58">
    <w:pPr>
      <w:pStyle w:val="Header"/>
      <w:rPr>
        <w:lang w:val="fr-FR"/>
      </w:rPr>
    </w:pPr>
    <w:r>
      <w:rPr>
        <w:rFonts w:cs="Arial"/>
        <w:b/>
        <w:color w:val="808080"/>
        <w:sz w:val="15"/>
        <w:szCs w:val="15"/>
        <w:lang w:val="fr-FR" w:eastAsia="en-GB"/>
      </w:rPr>
      <w:tab/>
    </w:r>
    <w:r>
      <w:rPr>
        <w:rFonts w:cs="Arial"/>
        <w:b/>
        <w:color w:val="808080"/>
        <w:sz w:val="15"/>
        <w:szCs w:val="15"/>
        <w:lang w:val="fr-FR" w:eastAsia="en-GB"/>
      </w:rPr>
      <w:tab/>
    </w:r>
    <w:r w:rsidRPr="00C07E58">
      <w:rPr>
        <w:rFonts w:cs="Arial"/>
        <w:b/>
        <w:color w:val="808080"/>
        <w:sz w:val="15"/>
        <w:szCs w:val="15"/>
        <w:lang w:val="fr-FR" w:eastAsia="en-GB"/>
      </w:rPr>
      <w:t xml:space="preserve">Route de </w:t>
    </w:r>
    <w:proofErr w:type="spellStart"/>
    <w:r w:rsidRPr="00C07E58">
      <w:rPr>
        <w:rFonts w:cs="Arial"/>
        <w:b/>
        <w:color w:val="808080"/>
        <w:sz w:val="15"/>
        <w:szCs w:val="15"/>
        <w:lang w:val="fr-FR" w:eastAsia="en-GB"/>
      </w:rPr>
      <w:t>Vinon</w:t>
    </w:r>
    <w:proofErr w:type="spellEnd"/>
    <w:r w:rsidRPr="00C07E58">
      <w:rPr>
        <w:rFonts w:cs="Arial"/>
        <w:b/>
        <w:color w:val="808080"/>
        <w:sz w:val="15"/>
        <w:szCs w:val="15"/>
        <w:lang w:val="fr-FR" w:eastAsia="en-GB"/>
      </w:rPr>
      <w:t>-sur-Verdon - CS 90 046 - 13067 St Paul Lez Durance Cedex - France</w:t>
    </w:r>
  </w:p>
  <w:p w:rsidR="00A52283" w:rsidRPr="00C07E58" w:rsidRDefault="00A5228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E64"/>
    <w:multiLevelType w:val="hybridMultilevel"/>
    <w:tmpl w:val="EBA226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42"/>
    <w:rsid w:val="00022E76"/>
    <w:rsid w:val="00036650"/>
    <w:rsid w:val="000450B8"/>
    <w:rsid w:val="00055B0D"/>
    <w:rsid w:val="00100AE6"/>
    <w:rsid w:val="00107ABC"/>
    <w:rsid w:val="00110F4F"/>
    <w:rsid w:val="00116B73"/>
    <w:rsid w:val="001229A7"/>
    <w:rsid w:val="00135C73"/>
    <w:rsid w:val="001520C0"/>
    <w:rsid w:val="00176A51"/>
    <w:rsid w:val="001A5C2A"/>
    <w:rsid w:val="001E4251"/>
    <w:rsid w:val="00204BDA"/>
    <w:rsid w:val="0020717C"/>
    <w:rsid w:val="0025524F"/>
    <w:rsid w:val="0025753B"/>
    <w:rsid w:val="00262257"/>
    <w:rsid w:val="002657BD"/>
    <w:rsid w:val="00274617"/>
    <w:rsid w:val="00286224"/>
    <w:rsid w:val="002B4C8B"/>
    <w:rsid w:val="002C2174"/>
    <w:rsid w:val="00320780"/>
    <w:rsid w:val="00335361"/>
    <w:rsid w:val="0034499D"/>
    <w:rsid w:val="00351FFC"/>
    <w:rsid w:val="00363797"/>
    <w:rsid w:val="0036724C"/>
    <w:rsid w:val="00372A75"/>
    <w:rsid w:val="003A47F2"/>
    <w:rsid w:val="003C7203"/>
    <w:rsid w:val="003F4F0F"/>
    <w:rsid w:val="003F70A9"/>
    <w:rsid w:val="00412585"/>
    <w:rsid w:val="0041393C"/>
    <w:rsid w:val="00417182"/>
    <w:rsid w:val="004627F8"/>
    <w:rsid w:val="004651A0"/>
    <w:rsid w:val="00475DFC"/>
    <w:rsid w:val="004828BF"/>
    <w:rsid w:val="00485EF9"/>
    <w:rsid w:val="004D334C"/>
    <w:rsid w:val="0051168F"/>
    <w:rsid w:val="00545778"/>
    <w:rsid w:val="0058673C"/>
    <w:rsid w:val="005A3AD9"/>
    <w:rsid w:val="005A7F13"/>
    <w:rsid w:val="00607E9B"/>
    <w:rsid w:val="0065041E"/>
    <w:rsid w:val="006729D4"/>
    <w:rsid w:val="006C3E4F"/>
    <w:rsid w:val="006F0B7A"/>
    <w:rsid w:val="006F0BAA"/>
    <w:rsid w:val="006F5A27"/>
    <w:rsid w:val="00725D00"/>
    <w:rsid w:val="007B6833"/>
    <w:rsid w:val="007D039D"/>
    <w:rsid w:val="007F6238"/>
    <w:rsid w:val="00823081"/>
    <w:rsid w:val="00870BAE"/>
    <w:rsid w:val="0087397D"/>
    <w:rsid w:val="00893D28"/>
    <w:rsid w:val="008B07E4"/>
    <w:rsid w:val="008B51F8"/>
    <w:rsid w:val="008C409F"/>
    <w:rsid w:val="00930884"/>
    <w:rsid w:val="009A2A5E"/>
    <w:rsid w:val="009D0EA2"/>
    <w:rsid w:val="009F0942"/>
    <w:rsid w:val="00A4601C"/>
    <w:rsid w:val="00A52283"/>
    <w:rsid w:val="00A72F3D"/>
    <w:rsid w:val="00A94F9A"/>
    <w:rsid w:val="00AA0F65"/>
    <w:rsid w:val="00AE18F5"/>
    <w:rsid w:val="00B34D64"/>
    <w:rsid w:val="00B60107"/>
    <w:rsid w:val="00B83227"/>
    <w:rsid w:val="00B93503"/>
    <w:rsid w:val="00BD559C"/>
    <w:rsid w:val="00BF033E"/>
    <w:rsid w:val="00BF2CED"/>
    <w:rsid w:val="00BF6A87"/>
    <w:rsid w:val="00C07E58"/>
    <w:rsid w:val="00C30B88"/>
    <w:rsid w:val="00C42DBF"/>
    <w:rsid w:val="00C45B59"/>
    <w:rsid w:val="00C460C9"/>
    <w:rsid w:val="00C618B9"/>
    <w:rsid w:val="00C64833"/>
    <w:rsid w:val="00C67229"/>
    <w:rsid w:val="00C90428"/>
    <w:rsid w:val="00CA57D4"/>
    <w:rsid w:val="00CB45E5"/>
    <w:rsid w:val="00CC3E2D"/>
    <w:rsid w:val="00D004E6"/>
    <w:rsid w:val="00D06003"/>
    <w:rsid w:val="00D16929"/>
    <w:rsid w:val="00D5482F"/>
    <w:rsid w:val="00D57F11"/>
    <w:rsid w:val="00D86CC0"/>
    <w:rsid w:val="00E00D7C"/>
    <w:rsid w:val="00E21CD6"/>
    <w:rsid w:val="00E53A06"/>
    <w:rsid w:val="00E703F6"/>
    <w:rsid w:val="00EC769F"/>
    <w:rsid w:val="00ED1113"/>
    <w:rsid w:val="00ED2277"/>
    <w:rsid w:val="00EF558B"/>
    <w:rsid w:val="00F10FD4"/>
    <w:rsid w:val="00F2532C"/>
    <w:rsid w:val="00F50CA2"/>
    <w:rsid w:val="00FC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024D-EB70-4146-A83A-10091A74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2</TotalTime>
  <Pages>1</Pages>
  <Words>194</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Blanchet Emilie</cp:lastModifiedBy>
  <cp:revision>5</cp:revision>
  <cp:lastPrinted>2014-09-16T12:45:00Z</cp:lastPrinted>
  <dcterms:created xsi:type="dcterms:W3CDTF">2015-02-27T10:57:00Z</dcterms:created>
  <dcterms:modified xsi:type="dcterms:W3CDTF">2015-03-19T13:59:00Z</dcterms:modified>
</cp:coreProperties>
</file>