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424B" w:rsidRDefault="0091424B" w:rsidP="0091424B"/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9004"/>
      </w:tblGrid>
      <w:tr w:rsidR="0091424B" w:rsidRPr="0091424B" w:rsidTr="0091424B">
        <w:tc>
          <w:tcPr>
            <w:tcW w:w="9010" w:type="dxa"/>
          </w:tcPr>
          <w:p w:rsidR="0091424B" w:rsidRPr="0091424B" w:rsidRDefault="0091424B" w:rsidP="0091424B">
            <w:pPr>
              <w:spacing w:before="240"/>
              <w:jc w:val="center"/>
              <w:rPr>
                <w:rFonts w:ascii="Garamond" w:hAnsi="Garamond"/>
                <w:b/>
                <w:sz w:val="28"/>
                <w:szCs w:val="28"/>
              </w:rPr>
            </w:pPr>
            <w:r w:rsidRPr="0091424B">
              <w:rPr>
                <w:rFonts w:ascii="Garamond" w:hAnsi="Garamond"/>
                <w:b/>
                <w:sz w:val="28"/>
                <w:szCs w:val="28"/>
              </w:rPr>
              <w:t>ITER O</w:t>
            </w:r>
            <w:r w:rsidR="00FA2AA8">
              <w:rPr>
                <w:rFonts w:ascii="Garamond" w:hAnsi="Garamond"/>
                <w:b/>
                <w:sz w:val="28"/>
                <w:szCs w:val="28"/>
              </w:rPr>
              <w:t>r</w:t>
            </w:r>
            <w:r w:rsidRPr="0091424B">
              <w:rPr>
                <w:rFonts w:ascii="Garamond" w:hAnsi="Garamond"/>
                <w:b/>
                <w:sz w:val="28"/>
                <w:szCs w:val="28"/>
              </w:rPr>
              <w:t>ganization Call for Expertise No:</w:t>
            </w:r>
          </w:p>
        </w:tc>
      </w:tr>
    </w:tbl>
    <w:p w:rsidR="0091424B" w:rsidRDefault="0091424B" w:rsidP="0091424B">
      <w:pPr>
        <w:spacing w:before="120" w:after="120"/>
        <w:jc w:val="center"/>
        <w:rPr>
          <w:rFonts w:ascii="Garamond" w:hAnsi="Garamond"/>
          <w:b/>
          <w:sz w:val="22"/>
          <w:szCs w:val="22"/>
        </w:rPr>
      </w:pPr>
    </w:p>
    <w:p w:rsidR="0091424B" w:rsidRDefault="0091424B" w:rsidP="0091424B">
      <w:pPr>
        <w:pStyle w:val="Annexetitle"/>
        <w:pageBreakBefore w:val="0"/>
        <w:rPr>
          <w:rFonts w:ascii="Garamond" w:hAnsi="Garamond"/>
        </w:rPr>
      </w:pPr>
      <w:r>
        <w:rPr>
          <w:rFonts w:ascii="Garamond" w:hAnsi="Garamond"/>
        </w:rPr>
        <w:t>FINANCIAL PROPOSAL</w:t>
      </w:r>
    </w:p>
    <w:p w:rsidR="0091424B" w:rsidRDefault="0091424B" w:rsidP="0091424B">
      <w:pPr>
        <w:spacing w:before="240" w:after="120"/>
        <w:ind w:left="-142" w:firstLine="839"/>
        <w:jc w:val="left"/>
        <w:rPr>
          <w:rFonts w:ascii="Garamond" w:hAnsi="Garamond"/>
          <w:b/>
          <w:szCs w:val="24"/>
        </w:rPr>
      </w:pPr>
    </w:p>
    <w:p w:rsidR="0091424B" w:rsidRDefault="0091424B" w:rsidP="0091424B">
      <w:pPr>
        <w:spacing w:before="240" w:after="120"/>
        <w:ind w:left="-142"/>
        <w:jc w:val="left"/>
        <w:rPr>
          <w:rFonts w:ascii="Garamond" w:hAnsi="Garamond"/>
          <w:b/>
          <w:szCs w:val="24"/>
        </w:rPr>
      </w:pPr>
      <w:r>
        <w:rPr>
          <w:rFonts w:ascii="Garamond" w:hAnsi="Garamond"/>
          <w:b/>
          <w:szCs w:val="24"/>
        </w:rPr>
        <w:t>Name of Expert:</w:t>
      </w:r>
    </w:p>
    <w:p w:rsidR="0091424B" w:rsidRDefault="0091424B" w:rsidP="0091424B">
      <w:pPr>
        <w:spacing w:before="240" w:after="120"/>
        <w:ind w:left="-142" w:firstLine="839"/>
        <w:jc w:val="left"/>
        <w:rPr>
          <w:rFonts w:ascii="Garamond" w:hAnsi="Garamond"/>
          <w:b/>
          <w:szCs w:val="24"/>
        </w:rPr>
      </w:pPr>
    </w:p>
    <w:tbl>
      <w:tblPr>
        <w:tblW w:w="0" w:type="auto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977"/>
        <w:gridCol w:w="4502"/>
      </w:tblGrid>
      <w:tr w:rsidR="0091424B" w:rsidRPr="00AB0100" w:rsidTr="0091424B">
        <w:tc>
          <w:tcPr>
            <w:tcW w:w="2977" w:type="dxa"/>
          </w:tcPr>
          <w:p w:rsidR="0091424B" w:rsidRPr="00AB0100" w:rsidRDefault="0091424B" w:rsidP="0091424B">
            <w:pPr>
              <w:spacing w:before="240" w:after="120"/>
              <w:ind w:left="-142"/>
              <w:jc w:val="left"/>
              <w:rPr>
                <w:rFonts w:ascii="Garamond" w:hAnsi="Garamond"/>
                <w:b/>
                <w:szCs w:val="24"/>
              </w:rPr>
            </w:pPr>
            <w:r w:rsidRPr="00AB0100">
              <w:rPr>
                <w:rFonts w:ascii="Garamond" w:hAnsi="Garamond"/>
                <w:b/>
                <w:szCs w:val="24"/>
              </w:rPr>
              <w:t xml:space="preserve">     Daily fee rate EUR</w:t>
            </w:r>
          </w:p>
        </w:tc>
        <w:tc>
          <w:tcPr>
            <w:tcW w:w="4502" w:type="dxa"/>
          </w:tcPr>
          <w:p w:rsidR="0091424B" w:rsidRPr="00AB0100" w:rsidRDefault="0091424B" w:rsidP="0091424B">
            <w:pPr>
              <w:spacing w:before="240" w:after="120"/>
              <w:ind w:left="-142"/>
              <w:jc w:val="left"/>
              <w:rPr>
                <w:rFonts w:ascii="Garamond" w:hAnsi="Garamond"/>
                <w:b/>
                <w:szCs w:val="24"/>
              </w:rPr>
            </w:pPr>
          </w:p>
        </w:tc>
      </w:tr>
    </w:tbl>
    <w:p w:rsidR="0091424B" w:rsidRDefault="0091424B" w:rsidP="0091424B">
      <w:pPr>
        <w:spacing w:before="240" w:after="120"/>
        <w:ind w:left="-142" w:firstLine="839"/>
        <w:jc w:val="left"/>
        <w:rPr>
          <w:rFonts w:ascii="Garamond" w:hAnsi="Garamond"/>
          <w:b/>
          <w:szCs w:val="24"/>
        </w:rPr>
      </w:pPr>
    </w:p>
    <w:p w:rsidR="0091424B" w:rsidRPr="0091424B" w:rsidRDefault="0091424B" w:rsidP="0091424B">
      <w:pPr>
        <w:spacing w:before="240" w:after="120"/>
        <w:ind w:left="-142"/>
        <w:jc w:val="left"/>
        <w:rPr>
          <w:rFonts w:ascii="Garamond" w:hAnsi="Garamond"/>
          <w:szCs w:val="24"/>
        </w:rPr>
      </w:pPr>
      <w:r w:rsidRPr="0091424B">
        <w:rPr>
          <w:rFonts w:ascii="Garamond" w:hAnsi="Garamond"/>
          <w:szCs w:val="24"/>
        </w:rPr>
        <w:t>NB</w:t>
      </w:r>
      <w:r w:rsidRPr="0091424B">
        <w:rPr>
          <w:rFonts w:ascii="Garamond" w:hAnsi="Garamond"/>
          <w:szCs w:val="24"/>
        </w:rPr>
        <w:tab/>
      </w:r>
    </w:p>
    <w:p w:rsidR="0091424B" w:rsidRPr="0091424B" w:rsidRDefault="0091424B" w:rsidP="0091424B">
      <w:pPr>
        <w:numPr>
          <w:ilvl w:val="0"/>
          <w:numId w:val="1"/>
        </w:numPr>
        <w:spacing w:before="240" w:after="120"/>
        <w:ind w:left="-142"/>
        <w:jc w:val="left"/>
        <w:rPr>
          <w:rFonts w:ascii="Garamond" w:hAnsi="Garamond"/>
          <w:szCs w:val="24"/>
        </w:rPr>
      </w:pPr>
      <w:r w:rsidRPr="0091424B">
        <w:rPr>
          <w:rFonts w:ascii="Garamond" w:hAnsi="Garamond"/>
          <w:szCs w:val="24"/>
        </w:rPr>
        <w:t>Daily fee rates are calculated on the basis of days actually worked</w:t>
      </w:r>
      <w:r w:rsidR="00DB74DA">
        <w:rPr>
          <w:rFonts w:ascii="Garamond" w:hAnsi="Garamond"/>
          <w:szCs w:val="24"/>
        </w:rPr>
        <w:t>.</w:t>
      </w:r>
    </w:p>
    <w:p w:rsidR="0091424B" w:rsidRPr="0091424B" w:rsidRDefault="00DA28AC" w:rsidP="0091424B">
      <w:pPr>
        <w:numPr>
          <w:ilvl w:val="0"/>
          <w:numId w:val="1"/>
        </w:numPr>
        <w:spacing w:before="240" w:after="120"/>
        <w:ind w:left="-142"/>
        <w:jc w:val="left"/>
        <w:rPr>
          <w:rFonts w:ascii="Garamond" w:hAnsi="Garamond"/>
          <w:szCs w:val="24"/>
        </w:rPr>
      </w:pPr>
      <w:r>
        <w:rPr>
          <w:rFonts w:ascii="Garamond" w:hAnsi="Garamond"/>
          <w:szCs w:val="24"/>
        </w:rPr>
        <w:t>P</w:t>
      </w:r>
      <w:r w:rsidR="0091424B" w:rsidRPr="0091424B">
        <w:rPr>
          <w:rFonts w:ascii="Garamond" w:hAnsi="Garamond"/>
          <w:szCs w:val="24"/>
        </w:rPr>
        <w:t xml:space="preserve">er </w:t>
      </w:r>
      <w:proofErr w:type="gramStart"/>
      <w:r w:rsidR="0091424B" w:rsidRPr="0091424B">
        <w:rPr>
          <w:rFonts w:ascii="Garamond" w:hAnsi="Garamond"/>
          <w:szCs w:val="24"/>
        </w:rPr>
        <w:t>diems</w:t>
      </w:r>
      <w:proofErr w:type="gramEnd"/>
      <w:r w:rsidR="0091424B" w:rsidRPr="0091424B">
        <w:rPr>
          <w:rFonts w:ascii="Garamond" w:hAnsi="Garamond"/>
          <w:szCs w:val="24"/>
        </w:rPr>
        <w:t xml:space="preserve"> according to IO standard</w:t>
      </w:r>
      <w:r>
        <w:rPr>
          <w:rFonts w:ascii="Garamond" w:hAnsi="Garamond"/>
          <w:szCs w:val="24"/>
        </w:rPr>
        <w:t>s</w:t>
      </w:r>
      <w:r w:rsidR="0091424B" w:rsidRPr="0091424B">
        <w:rPr>
          <w:rFonts w:ascii="Garamond" w:hAnsi="Garamond"/>
          <w:szCs w:val="24"/>
        </w:rPr>
        <w:t xml:space="preserve"> will be applicable for days worked and for days of travel.</w:t>
      </w:r>
    </w:p>
    <w:p w:rsidR="0091424B" w:rsidRPr="0091424B" w:rsidRDefault="00DA28AC" w:rsidP="0091424B">
      <w:pPr>
        <w:numPr>
          <w:ilvl w:val="0"/>
          <w:numId w:val="1"/>
        </w:numPr>
        <w:spacing w:before="240" w:after="120"/>
        <w:ind w:left="-142"/>
        <w:jc w:val="left"/>
        <w:rPr>
          <w:rFonts w:ascii="Garamond" w:hAnsi="Garamond"/>
          <w:szCs w:val="24"/>
        </w:rPr>
      </w:pPr>
      <w:r>
        <w:rPr>
          <w:rFonts w:ascii="Garamond" w:hAnsi="Garamond"/>
          <w:szCs w:val="24"/>
        </w:rPr>
        <w:t>T</w:t>
      </w:r>
      <w:r w:rsidR="0091424B" w:rsidRPr="0091424B">
        <w:rPr>
          <w:rFonts w:ascii="Garamond" w:hAnsi="Garamond"/>
          <w:szCs w:val="24"/>
        </w:rPr>
        <w:t xml:space="preserve">ravel and other authorised reimbursable expenses </w:t>
      </w:r>
      <w:r>
        <w:rPr>
          <w:rFonts w:ascii="Garamond" w:hAnsi="Garamond"/>
          <w:szCs w:val="24"/>
        </w:rPr>
        <w:t>will be co</w:t>
      </w:r>
      <w:r w:rsidR="00D7533D">
        <w:rPr>
          <w:rFonts w:ascii="Garamond" w:hAnsi="Garamond"/>
          <w:szCs w:val="24"/>
        </w:rPr>
        <w:t>vered according to IO standards.</w:t>
      </w:r>
    </w:p>
    <w:p w:rsidR="0091424B" w:rsidRDefault="0091424B"/>
    <w:p w:rsidR="0091424B" w:rsidRDefault="0091424B"/>
    <w:p w:rsidR="0091424B" w:rsidRDefault="0091424B"/>
    <w:p w:rsidR="0091424B" w:rsidRDefault="0091424B">
      <w:r>
        <w:t>Date</w:t>
      </w:r>
    </w:p>
    <w:p w:rsidR="0091424B" w:rsidRDefault="0091424B"/>
    <w:p w:rsidR="0091424B" w:rsidRDefault="0091424B"/>
    <w:p w:rsidR="0091424B" w:rsidRDefault="0091424B">
      <w:r>
        <w:t>Signature</w:t>
      </w:r>
    </w:p>
    <w:sectPr w:rsidR="0091424B" w:rsidSect="0091424B">
      <w:footerReference w:type="first" r:id="rId7"/>
      <w:pgSz w:w="11907" w:h="16840" w:code="9"/>
      <w:pgMar w:top="1134" w:right="1418" w:bottom="1985" w:left="1134" w:header="720" w:footer="720" w:gutter="567"/>
      <w:paperSrc w:first="15" w:other="15"/>
      <w:cols w:space="720"/>
      <w:titlePg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26CDB" w:rsidRDefault="00026CDB">
      <w:pPr>
        <w:spacing w:after="0"/>
      </w:pPr>
      <w:r>
        <w:separator/>
      </w:r>
    </w:p>
  </w:endnote>
  <w:endnote w:type="continuationSeparator" w:id="0">
    <w:p w:rsidR="00026CDB" w:rsidRDefault="00026CDB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A2AA8" w:rsidRPr="0001575A" w:rsidRDefault="00FA2AA8" w:rsidP="0091424B">
    <w:pPr>
      <w:pStyle w:val="Footer"/>
      <w:rPr>
        <w:szCs w:val="18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26CDB" w:rsidRDefault="00026CDB">
      <w:pPr>
        <w:spacing w:after="0"/>
      </w:pPr>
      <w:r>
        <w:separator/>
      </w:r>
    </w:p>
  </w:footnote>
  <w:footnote w:type="continuationSeparator" w:id="0">
    <w:p w:rsidR="00026CDB" w:rsidRDefault="00026CDB">
      <w:pPr>
        <w:spacing w:after="0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EA10C5"/>
    <w:multiLevelType w:val="hybridMultilevel"/>
    <w:tmpl w:val="B2B2D73C"/>
    <w:lvl w:ilvl="0" w:tplc="7C02B65E">
      <w:numFmt w:val="bullet"/>
      <w:lvlText w:val="-"/>
      <w:lvlJc w:val="left"/>
      <w:pPr>
        <w:ind w:left="218" w:hanging="360"/>
      </w:pPr>
      <w:rPr>
        <w:rFonts w:ascii="Garamond" w:eastAsia="Times New Roman" w:hAnsi="Garamond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93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65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37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09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81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53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25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597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oNotTrackMove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1424B"/>
    <w:rsid w:val="00022D24"/>
    <w:rsid w:val="00026CDB"/>
    <w:rsid w:val="000A00FE"/>
    <w:rsid w:val="0012095D"/>
    <w:rsid w:val="00262045"/>
    <w:rsid w:val="00275355"/>
    <w:rsid w:val="002C2777"/>
    <w:rsid w:val="00390D90"/>
    <w:rsid w:val="00467A66"/>
    <w:rsid w:val="004A3A03"/>
    <w:rsid w:val="004B0981"/>
    <w:rsid w:val="00525DDF"/>
    <w:rsid w:val="00527E5E"/>
    <w:rsid w:val="00577F5C"/>
    <w:rsid w:val="005B3930"/>
    <w:rsid w:val="005E574D"/>
    <w:rsid w:val="005F0C29"/>
    <w:rsid w:val="00731AB7"/>
    <w:rsid w:val="0091424B"/>
    <w:rsid w:val="00A138B0"/>
    <w:rsid w:val="00A266C3"/>
    <w:rsid w:val="00AB30CA"/>
    <w:rsid w:val="00AD2A5F"/>
    <w:rsid w:val="00BD53B0"/>
    <w:rsid w:val="00BD6119"/>
    <w:rsid w:val="00C54FBE"/>
    <w:rsid w:val="00CD26BE"/>
    <w:rsid w:val="00CE7C33"/>
    <w:rsid w:val="00D7533D"/>
    <w:rsid w:val="00DA28AC"/>
    <w:rsid w:val="00DB74DA"/>
    <w:rsid w:val="00DF3124"/>
    <w:rsid w:val="00DF5043"/>
    <w:rsid w:val="00E11DEF"/>
    <w:rsid w:val="00ED2130"/>
    <w:rsid w:val="00F1594D"/>
    <w:rsid w:val="00FA2AA8"/>
    <w:rsid w:val="00FC72F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1424B"/>
    <w:pPr>
      <w:spacing w:after="240"/>
      <w:jc w:val="both"/>
    </w:pPr>
    <w:rPr>
      <w:rFonts w:ascii="Times New Roman" w:eastAsia="Times New Roman" w:hAnsi="Times New Roman"/>
      <w:sz w:val="24"/>
      <w:lang w:val="en-GB" w:eastAsia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91424B"/>
    <w:pPr>
      <w:keepNext/>
      <w:keepLines/>
      <w:spacing w:before="480" w:after="0"/>
      <w:outlineLvl w:val="0"/>
    </w:pPr>
    <w:rPr>
      <w:rFonts w:ascii="Cambria" w:hAnsi="Cambria"/>
      <w:b/>
      <w:bCs/>
      <w:color w:val="365F91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rsid w:val="0091424B"/>
    <w:pPr>
      <w:spacing w:after="0"/>
      <w:ind w:right="-567"/>
      <w:jc w:val="left"/>
    </w:pPr>
    <w:rPr>
      <w:rFonts w:ascii="Arial" w:hAnsi="Arial"/>
      <w:sz w:val="16"/>
    </w:rPr>
  </w:style>
  <w:style w:type="character" w:customStyle="1" w:styleId="FooterChar">
    <w:name w:val="Footer Char"/>
    <w:basedOn w:val="DefaultParagraphFont"/>
    <w:link w:val="Footer"/>
    <w:rsid w:val="0091424B"/>
    <w:rPr>
      <w:rFonts w:ascii="Arial" w:eastAsia="Times New Roman" w:hAnsi="Arial" w:cs="Times New Roman"/>
      <w:sz w:val="16"/>
      <w:szCs w:val="20"/>
      <w:lang w:eastAsia="en-GB"/>
    </w:rPr>
  </w:style>
  <w:style w:type="paragraph" w:customStyle="1" w:styleId="Annexetitle">
    <w:name w:val="Annexe_title"/>
    <w:basedOn w:val="Heading1"/>
    <w:next w:val="Normal"/>
    <w:autoRedefine/>
    <w:rsid w:val="0091424B"/>
    <w:pPr>
      <w:keepNext w:val="0"/>
      <w:keepLines w:val="0"/>
      <w:pageBreakBefore/>
      <w:tabs>
        <w:tab w:val="left" w:pos="1701"/>
        <w:tab w:val="left" w:pos="2552"/>
      </w:tabs>
      <w:spacing w:before="240" w:after="240"/>
      <w:jc w:val="center"/>
      <w:outlineLvl w:val="9"/>
    </w:pPr>
    <w:rPr>
      <w:rFonts w:ascii="Times New Roman" w:hAnsi="Times New Roman"/>
      <w:bCs w:val="0"/>
      <w:caps/>
      <w:color w:val="auto"/>
    </w:rPr>
  </w:style>
  <w:style w:type="table" w:styleId="TableGrid">
    <w:name w:val="Table Grid"/>
    <w:basedOn w:val="TableNormal"/>
    <w:rsid w:val="0091424B"/>
    <w:rPr>
      <w:rFonts w:ascii="Times New Roman" w:eastAsia="Times New Roman" w:hAnsi="Times New Roman"/>
      <w:lang w:eastAsia="en-GB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91424B"/>
    <w:rPr>
      <w:rFonts w:ascii="Cambria" w:eastAsia="Times New Roman" w:hAnsi="Cambria" w:cs="Times New Roman"/>
      <w:b/>
      <w:bCs/>
      <w:color w:val="365F91"/>
      <w:sz w:val="28"/>
      <w:szCs w:val="28"/>
      <w:lang w:eastAsia="en-GB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</Words>
  <Characters>331</Characters>
  <Application>Microsoft Office Word</Application>
  <DocSecurity>4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ITER</Company>
  <LinksUpToDate>false</LinksUpToDate>
  <CharactersWithSpaces>388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garaves</dc:creator>
  <cp:keywords/>
  <dc:description/>
  <cp:lastModifiedBy>romanla</cp:lastModifiedBy>
  <cp:revision>2</cp:revision>
  <cp:lastPrinted>2010-09-09T11:17:00Z</cp:lastPrinted>
  <dcterms:created xsi:type="dcterms:W3CDTF">2010-11-09T10:38:00Z</dcterms:created>
  <dcterms:modified xsi:type="dcterms:W3CDTF">2010-11-09T10:38:00Z</dcterms:modified>
</cp:coreProperties>
</file>